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11" w:rsidRPr="002E4A57" w:rsidRDefault="00B52E11" w:rsidP="00B52E11">
      <w:pPr>
        <w:spacing w:before="100" w:beforeAutospacing="1" w:after="100" w:afterAutospacing="1"/>
        <w:rPr>
          <w:rFonts w:ascii="Arial" w:hAnsi="Arial" w:cs="Arial"/>
        </w:rPr>
      </w:pPr>
    </w:p>
    <w:p w:rsidR="00B52E11" w:rsidRPr="00132B45" w:rsidRDefault="00B52E11" w:rsidP="00B52E11">
      <w:pPr>
        <w:spacing w:before="100" w:beforeAutospacing="1"/>
        <w:jc w:val="center"/>
        <w:rPr>
          <w:rFonts w:ascii="Arial" w:hAnsi="Arial" w:cs="Arial"/>
          <w:b/>
          <w:i/>
          <w:sz w:val="28"/>
          <w:szCs w:val="28"/>
          <w:vertAlign w:val="superscript"/>
        </w:rPr>
      </w:pPr>
      <w:r w:rsidRPr="00293743">
        <w:rPr>
          <w:rFonts w:ascii="Arial" w:hAnsi="Arial" w:cs="Arial"/>
          <w:b/>
          <w:i/>
          <w:sz w:val="28"/>
          <w:szCs w:val="28"/>
        </w:rPr>
        <w:t>2009 NMCA Financial Report</w:t>
      </w:r>
      <w:r>
        <w:rPr>
          <w:rFonts w:ascii="Arial" w:hAnsi="Arial" w:cs="Arial"/>
          <w:b/>
          <w:i/>
          <w:sz w:val="28"/>
          <w:szCs w:val="28"/>
          <w:vertAlign w:val="superscript"/>
        </w:rPr>
        <w:t>*</w:t>
      </w: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1170"/>
      </w:tblGrid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A610C9">
              <w:rPr>
                <w:rFonts w:ascii="Arial" w:hAnsi="Arial" w:cs="Arial"/>
                <w:sz w:val="22"/>
                <w:szCs w:val="22"/>
              </w:rPr>
              <w:t>2009 Beginning Balance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0C9">
              <w:rPr>
                <w:rFonts w:ascii="Arial" w:hAnsi="Arial" w:cs="Arial"/>
                <w:b/>
                <w:sz w:val="22"/>
                <w:szCs w:val="22"/>
              </w:rPr>
              <w:t>$6899.64</w:t>
            </w: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  <w:r w:rsidRPr="00A610C9">
              <w:rPr>
                <w:rFonts w:ascii="Arial" w:hAnsi="Arial" w:cs="Arial"/>
                <w:i/>
                <w:color w:val="00B050"/>
                <w:sz w:val="22"/>
                <w:szCs w:val="22"/>
              </w:rPr>
              <w:t>Income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00B050"/>
                <w:sz w:val="22"/>
                <w:szCs w:val="22"/>
              </w:rPr>
              <w:t xml:space="preserve">     Interest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00B050"/>
                <w:sz w:val="22"/>
                <w:szCs w:val="22"/>
              </w:rPr>
              <w:t>5.86</w:t>
            </w: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00B050"/>
                <w:sz w:val="22"/>
                <w:szCs w:val="22"/>
              </w:rPr>
              <w:t xml:space="preserve">     Income (Membership dues)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00B050"/>
                <w:sz w:val="22"/>
                <w:szCs w:val="22"/>
              </w:rPr>
              <w:t>1565.00</w:t>
            </w: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i/>
                <w:color w:val="FF0000"/>
                <w:sz w:val="22"/>
                <w:szCs w:val="22"/>
              </w:rPr>
              <w:t>Expenses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Mailings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>899.82</w:t>
            </w: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PO Box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>94.00</w:t>
            </w: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Park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>3863.16</w:t>
            </w: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Meetings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>168.51</w:t>
            </w: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Research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>10.00</w:t>
            </w: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Taxes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0C9">
              <w:rPr>
                <w:rFonts w:ascii="Arial" w:hAnsi="Arial" w:cs="Arial"/>
                <w:color w:val="FF0000"/>
                <w:sz w:val="22"/>
                <w:szCs w:val="22"/>
              </w:rPr>
              <w:t>157.71</w:t>
            </w:r>
          </w:p>
        </w:tc>
      </w:tr>
      <w:tr w:rsidR="00B52E11" w:rsidRPr="00A610C9" w:rsidTr="00101540">
        <w:trPr>
          <w:jc w:val="center"/>
        </w:trPr>
        <w:tc>
          <w:tcPr>
            <w:tcW w:w="3600" w:type="dxa"/>
          </w:tcPr>
          <w:p w:rsidR="00B52E11" w:rsidRPr="00A610C9" w:rsidRDefault="00B52E11" w:rsidP="00101540">
            <w:pPr>
              <w:spacing w:before="100" w:before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610C9">
              <w:rPr>
                <w:rFonts w:ascii="Arial" w:hAnsi="Arial" w:cs="Arial"/>
                <w:b/>
                <w:sz w:val="22"/>
                <w:szCs w:val="22"/>
              </w:rPr>
              <w:t>End of Fiscal Year 2009 Balance</w:t>
            </w:r>
          </w:p>
        </w:tc>
        <w:tc>
          <w:tcPr>
            <w:tcW w:w="1170" w:type="dxa"/>
          </w:tcPr>
          <w:p w:rsidR="00B52E11" w:rsidRPr="00A610C9" w:rsidRDefault="00B52E11" w:rsidP="00101540">
            <w:pPr>
              <w:spacing w:before="100" w:before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0C9">
              <w:rPr>
                <w:rFonts w:ascii="Arial" w:hAnsi="Arial" w:cs="Arial"/>
                <w:b/>
                <w:sz w:val="22"/>
                <w:szCs w:val="22"/>
              </w:rPr>
              <w:t>$3157.30</w:t>
            </w:r>
          </w:p>
        </w:tc>
      </w:tr>
    </w:tbl>
    <w:p w:rsidR="00B52E11" w:rsidRPr="00132B45" w:rsidRDefault="00B52E11" w:rsidP="00B52E11">
      <w:pPr>
        <w:spacing w:after="100" w:afterAutospacing="1"/>
        <w:ind w:left="2160" w:firstLine="720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  <w:vertAlign w:val="superscript"/>
        </w:rPr>
        <w:t>*Publication to membership required annually by NMCA by-laws</w:t>
      </w:r>
    </w:p>
    <w:p w:rsidR="00816361" w:rsidRDefault="00B52E11"/>
    <w:sectPr w:rsidR="00816361" w:rsidSect="0021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52E11"/>
    <w:rsid w:val="00210DAD"/>
    <w:rsid w:val="002579B8"/>
    <w:rsid w:val="009E70A3"/>
    <w:rsid w:val="00B5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Gilreath</dc:creator>
  <cp:keywords/>
  <dc:description/>
  <cp:lastModifiedBy>Jim Gilreath</cp:lastModifiedBy>
  <cp:revision>1</cp:revision>
  <dcterms:created xsi:type="dcterms:W3CDTF">2010-02-15T16:10:00Z</dcterms:created>
  <dcterms:modified xsi:type="dcterms:W3CDTF">2010-02-15T16:10:00Z</dcterms:modified>
</cp:coreProperties>
</file>